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751" w:rsidRDefault="00737751" w:rsidP="00737751">
      <w:pPr>
        <w:widowControl w:val="0"/>
        <w:spacing w:after="0" w:line="285" w:lineRule="auto"/>
        <w:rPr>
          <w:rFonts w:ascii="Cambria" w:eastAsia="Times New Roman" w:hAnsi="Cambria" w:cs="Calibri"/>
          <w:b/>
          <w:bCs/>
          <w:color w:val="000000"/>
          <w:kern w:val="24"/>
          <w:sz w:val="26"/>
          <w:szCs w:val="26"/>
          <w14:cntxtAlts/>
        </w:rPr>
      </w:pPr>
      <w:bookmarkStart w:id="0" w:name="_GoBack"/>
      <w:bookmarkEnd w:id="0"/>
      <w:r w:rsidRPr="0073775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0A85BB8" wp14:editId="65D37C5B">
                <wp:simplePos x="0" y="0"/>
                <wp:positionH relativeFrom="column">
                  <wp:posOffset>-228600</wp:posOffset>
                </wp:positionH>
                <wp:positionV relativeFrom="paragraph">
                  <wp:posOffset>133350</wp:posOffset>
                </wp:positionV>
                <wp:extent cx="6140450" cy="71755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37751" w:rsidRPr="00737751" w:rsidRDefault="00737751" w:rsidP="00737751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sz w:val="36"/>
                                <w:szCs w:val="40"/>
                              </w:rPr>
                            </w:pPr>
                            <w:r w:rsidRPr="00737751">
                              <w:rPr>
                                <w:rFonts w:ascii="Cambria" w:hAnsi="Cambria"/>
                                <w:sz w:val="36"/>
                                <w:szCs w:val="40"/>
                              </w:rPr>
                              <w:t>Florida School Boards Association</w:t>
                            </w:r>
                          </w:p>
                          <w:p w:rsidR="00737751" w:rsidRPr="00737751" w:rsidRDefault="00737751" w:rsidP="00737751">
                            <w:pPr>
                              <w:widowControl w:val="0"/>
                              <w:spacing w:after="0" w:line="223" w:lineRule="auto"/>
                              <w:jc w:val="center"/>
                              <w:rPr>
                                <w:rFonts w:ascii="Cambria" w:hAnsi="Cambria"/>
                                <w:b/>
                                <w:sz w:val="48"/>
                                <w:szCs w:val="72"/>
                              </w:rPr>
                            </w:pPr>
                            <w:r w:rsidRPr="00737751">
                              <w:rPr>
                                <w:rFonts w:ascii="Cambria" w:hAnsi="Cambria"/>
                                <w:b/>
                                <w:sz w:val="48"/>
                                <w:szCs w:val="72"/>
                              </w:rPr>
                              <w:t>2019 SCHOOL FINANCE FORUM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85B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10.5pt;width:483.5pt;height:56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" filled="f" stroked="f" strokecolor="black [0]" insetpen="t">
                <v:textbox inset="2.88pt,2.88pt,2.88pt,2.88pt">
                  <w:txbxContent>
                    <w:p w:rsidR="00737751" w:rsidRPr="00737751" w:rsidRDefault="00737751" w:rsidP="00737751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ambria" w:hAnsi="Cambria"/>
                          <w:sz w:val="36"/>
                          <w:szCs w:val="40"/>
                        </w:rPr>
                      </w:pPr>
                      <w:r w:rsidRPr="00737751">
                        <w:rPr>
                          <w:rFonts w:ascii="Cambria" w:hAnsi="Cambria"/>
                          <w:sz w:val="36"/>
                          <w:szCs w:val="40"/>
                        </w:rPr>
                        <w:t>Florida School Boards Association</w:t>
                      </w:r>
                    </w:p>
                    <w:p w:rsidR="00737751" w:rsidRPr="00737751" w:rsidRDefault="00737751" w:rsidP="00737751">
                      <w:pPr>
                        <w:widowControl w:val="0"/>
                        <w:spacing w:after="0" w:line="223" w:lineRule="auto"/>
                        <w:jc w:val="center"/>
                        <w:rPr>
                          <w:rFonts w:ascii="Cambria" w:hAnsi="Cambria"/>
                          <w:b/>
                          <w:sz w:val="48"/>
                          <w:szCs w:val="72"/>
                        </w:rPr>
                      </w:pPr>
                      <w:r w:rsidRPr="00737751">
                        <w:rPr>
                          <w:rFonts w:ascii="Cambria" w:hAnsi="Cambria"/>
                          <w:b/>
                          <w:sz w:val="48"/>
                          <w:szCs w:val="72"/>
                        </w:rPr>
                        <w:t>2019 SCHOOL FINANCE FORUM</w:t>
                      </w:r>
                    </w:p>
                  </w:txbxContent>
                </v:textbox>
              </v:shape>
            </w:pict>
          </mc:Fallback>
        </mc:AlternateContent>
      </w:r>
    </w:p>
    <w:p w:rsidR="00737751" w:rsidRDefault="00737751" w:rsidP="00737751">
      <w:pPr>
        <w:widowControl w:val="0"/>
        <w:spacing w:after="0" w:line="285" w:lineRule="auto"/>
        <w:rPr>
          <w:rFonts w:ascii="Cambria" w:eastAsia="Times New Roman" w:hAnsi="Cambria" w:cs="Calibri"/>
          <w:b/>
          <w:bCs/>
          <w:color w:val="000000"/>
          <w:kern w:val="24"/>
          <w:sz w:val="26"/>
          <w:szCs w:val="26"/>
          <w14:cntxtAlts/>
        </w:rPr>
      </w:pPr>
    </w:p>
    <w:p w:rsidR="00737751" w:rsidRDefault="00737751" w:rsidP="00737751">
      <w:pPr>
        <w:widowControl w:val="0"/>
        <w:spacing w:after="0" w:line="285" w:lineRule="auto"/>
        <w:rPr>
          <w:rFonts w:ascii="Cambria" w:eastAsia="Times New Roman" w:hAnsi="Cambria" w:cs="Calibri"/>
          <w:b/>
          <w:bCs/>
          <w:color w:val="000000"/>
          <w:kern w:val="24"/>
          <w:sz w:val="26"/>
          <w:szCs w:val="26"/>
          <w14:cntxtAlts/>
        </w:rPr>
      </w:pPr>
    </w:p>
    <w:p w:rsidR="00737751" w:rsidRDefault="00737751" w:rsidP="00737751">
      <w:pPr>
        <w:widowControl w:val="0"/>
        <w:spacing w:after="0" w:line="285" w:lineRule="auto"/>
        <w:rPr>
          <w:rFonts w:ascii="Cambria" w:eastAsia="Times New Roman" w:hAnsi="Cambria" w:cs="Calibri"/>
          <w:b/>
          <w:bCs/>
          <w:color w:val="000000"/>
          <w:kern w:val="24"/>
          <w:sz w:val="26"/>
          <w:szCs w:val="26"/>
          <w14:cntxtAlts/>
        </w:rPr>
      </w:pPr>
    </w:p>
    <w:p w:rsidR="00737751" w:rsidRPr="00737751" w:rsidRDefault="00737751" w:rsidP="00737751">
      <w:pPr>
        <w:widowControl w:val="0"/>
        <w:spacing w:after="0" w:line="285" w:lineRule="auto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Day 1—Thursday, February 1</w:t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7, 2019</w:t>
      </w:r>
    </w:p>
    <w:p w:rsidR="00737751" w:rsidRPr="00737751" w:rsidRDefault="00737751" w:rsidP="00737751">
      <w:pPr>
        <w:widowControl w:val="0"/>
        <w:spacing w:after="10" w:line="285" w:lineRule="auto"/>
        <w:ind w:left="720"/>
        <w:rPr>
          <w:rFonts w:ascii="Cambria" w:eastAsia="Times New Roman" w:hAnsi="Cambria" w:cs="Calibri"/>
          <w:b/>
          <w:bCs/>
          <w:color w:val="000000"/>
          <w:kern w:val="24"/>
          <w:sz w:val="14"/>
          <w:szCs w:val="16"/>
          <w14:cntxtAlts/>
        </w:rPr>
      </w:pP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14"/>
          <w:szCs w:val="16"/>
          <w14:cntxtAlts/>
        </w:rPr>
        <w:t> </w:t>
      </w:r>
    </w:p>
    <w:p w:rsidR="00737751" w:rsidRPr="00737751" w:rsidRDefault="00501B85" w:rsidP="00501B85">
      <w:pPr>
        <w:widowControl w:val="0"/>
        <w:spacing w:after="10" w:line="285" w:lineRule="auto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7:00 – 8:00 a.m.   </w:t>
      </w: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     </w:t>
      </w:r>
      <w:r w:rsidR="00737751" w:rsidRPr="00CF2C0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Buffet Breakfast</w:t>
      </w:r>
    </w:p>
    <w:p w:rsidR="00737751" w:rsidRPr="00737751" w:rsidRDefault="00737751" w:rsidP="00737751">
      <w:pPr>
        <w:widowControl w:val="0"/>
        <w:spacing w:after="10" w:line="285" w:lineRule="auto"/>
        <w:rPr>
          <w:rFonts w:ascii="Cambria" w:eastAsia="Times New Roman" w:hAnsi="Cambria" w:cs="Calibri"/>
          <w:color w:val="000000"/>
          <w:kern w:val="28"/>
          <w:sz w:val="14"/>
          <w:szCs w:val="16"/>
          <w14:cntxtAlts/>
        </w:rPr>
      </w:pP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</w:p>
    <w:p w:rsidR="00737751" w:rsidRPr="00737751" w:rsidRDefault="00501B85" w:rsidP="00501B85">
      <w:pPr>
        <w:widowControl w:val="0"/>
        <w:spacing w:after="10" w:line="285" w:lineRule="auto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8:00 a.m.</w:t>
      </w:r>
      <w:r w:rsidR="00737751"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           </w:t>
      </w: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  </w:t>
      </w:r>
      <w:r w:rsidR="00737751"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Welcome, Introductions, and Startups</w:t>
      </w:r>
      <w:r w:rsidR="00737751"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</w:p>
    <w:p w:rsidR="00737751" w:rsidRPr="00737751" w:rsidRDefault="00737751" w:rsidP="00737751">
      <w:pPr>
        <w:widowControl w:val="0"/>
        <w:spacing w:after="10" w:line="285" w:lineRule="auto"/>
        <w:ind w:left="720"/>
        <w:rPr>
          <w:rFonts w:ascii="Cambria" w:eastAsia="Times New Roman" w:hAnsi="Cambria" w:cs="Calibri"/>
          <w:color w:val="000000"/>
          <w:kern w:val="28"/>
          <w:sz w:val="14"/>
          <w:szCs w:val="1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4"/>
          <w:szCs w:val="16"/>
          <w14:cntxtAlts/>
        </w:rPr>
        <w:t> </w:t>
      </w:r>
    </w:p>
    <w:p w:rsidR="00737751" w:rsidRPr="00737751" w:rsidRDefault="00737751" w:rsidP="00737751">
      <w:pPr>
        <w:widowControl w:val="0"/>
        <w:spacing w:after="10" w:line="285" w:lineRule="auto"/>
        <w:ind w:left="720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The Florida Education Finance Program (FEFP)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</w:p>
    <w:p w:rsidR="00737751" w:rsidRPr="00737751" w:rsidRDefault="00737751" w:rsidP="00737751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Overview of School Finance</w:t>
      </w:r>
    </w:p>
    <w:p w:rsidR="00737751" w:rsidRPr="00737751" w:rsidRDefault="00737751" w:rsidP="00737751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Full-Time Equivalent (FTE) Weights</w:t>
      </w:r>
    </w:p>
    <w:p w:rsidR="00737751" w:rsidRPr="00737751" w:rsidRDefault="00737751" w:rsidP="00737751">
      <w:pPr>
        <w:widowControl w:val="0"/>
        <w:spacing w:after="10" w:line="264" w:lineRule="auto"/>
        <w:ind w:left="2160"/>
        <w:rPr>
          <w:rFonts w:ascii="Cambria" w:eastAsia="Times New Roman" w:hAnsi="Cambria" w:cs="Calibri"/>
          <w:color w:val="000000"/>
          <w:kern w:val="28"/>
          <w:sz w:val="2"/>
          <w:szCs w:val="4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2"/>
          <w:szCs w:val="4"/>
          <w14:cntxtAlts/>
        </w:rPr>
        <w:t> </w:t>
      </w:r>
    </w:p>
    <w:p w:rsidR="00737751" w:rsidRPr="00737751" w:rsidRDefault="00737751" w:rsidP="00737751">
      <w:pPr>
        <w:widowControl w:val="0"/>
        <w:spacing w:after="10" w:line="213" w:lineRule="auto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                                      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~ ~ ~ BREAK ~ ~ ~</w:t>
      </w:r>
    </w:p>
    <w:p w:rsidR="00737751" w:rsidRPr="00737751" w:rsidRDefault="00737751" w:rsidP="00737751">
      <w:pPr>
        <w:widowControl w:val="0"/>
        <w:spacing w:after="10" w:line="213" w:lineRule="auto"/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  <w:t> </w:t>
      </w:r>
    </w:p>
    <w:p w:rsidR="00737751" w:rsidRPr="00737751" w:rsidRDefault="00737751" w:rsidP="00737751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Enrollment Projections</w:t>
      </w:r>
    </w:p>
    <w:p w:rsidR="00737751" w:rsidRPr="00737751" w:rsidRDefault="00737751" w:rsidP="00737751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Funding by Programs</w:t>
      </w:r>
    </w:p>
    <w:p w:rsidR="00737751" w:rsidRPr="00737751" w:rsidRDefault="00737751" w:rsidP="00737751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Base Student Allocation (BSA)</w:t>
      </w:r>
    </w:p>
    <w:p w:rsidR="00737751" w:rsidRPr="00737751" w:rsidRDefault="00737751" w:rsidP="00737751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District Cost Differentials (DCD)</w:t>
      </w:r>
    </w:p>
    <w:p w:rsidR="00737751" w:rsidRPr="00737751" w:rsidRDefault="00737751" w:rsidP="00737751">
      <w:pPr>
        <w:widowControl w:val="0"/>
        <w:spacing w:after="10" w:line="285" w:lineRule="auto"/>
        <w:rPr>
          <w:rFonts w:ascii="Cambria" w:eastAsia="Times New Roman" w:hAnsi="Cambria" w:cs="Calibri"/>
          <w:color w:val="000000"/>
          <w:kern w:val="28"/>
          <w:sz w:val="14"/>
          <w:szCs w:val="1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4"/>
          <w:szCs w:val="16"/>
          <w14:cntxtAlts/>
        </w:rPr>
        <w:t> </w:t>
      </w:r>
    </w:p>
    <w:p w:rsidR="00737751" w:rsidRPr="00737751" w:rsidRDefault="00501B85" w:rsidP="00737751">
      <w:pPr>
        <w:widowControl w:val="0"/>
        <w:spacing w:after="10" w:line="285" w:lineRule="auto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    </w:t>
      </w:r>
      <w:r w:rsidR="00737751"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12:00 noon </w:t>
      </w:r>
      <w:r w:rsidR="00737751"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LUNCH (</w:t>
      </w:r>
      <w:r w:rsidR="00CF2C0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1 </w:t>
      </w:r>
      <w:proofErr w:type="gramStart"/>
      <w:r w:rsidR="00CF2C0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h</w:t>
      </w: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our </w:t>
      </w:r>
      <w:r w:rsidR="00737751"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)</w:t>
      </w:r>
      <w:proofErr w:type="gramEnd"/>
    </w:p>
    <w:p w:rsidR="00737751" w:rsidRPr="00737751" w:rsidRDefault="00737751" w:rsidP="00737751">
      <w:pPr>
        <w:widowControl w:val="0"/>
        <w:spacing w:after="10" w:line="285" w:lineRule="auto"/>
        <w:rPr>
          <w:rFonts w:ascii="Cambria" w:eastAsia="Times New Roman" w:hAnsi="Cambria" w:cs="Calibri"/>
          <w:color w:val="000000"/>
          <w:kern w:val="28"/>
          <w:sz w:val="14"/>
          <w:szCs w:val="1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4"/>
          <w:szCs w:val="16"/>
          <w14:cntxtAlts/>
        </w:rPr>
        <w:t> </w:t>
      </w:r>
    </w:p>
    <w:p w:rsidR="00737751" w:rsidRPr="00737751" w:rsidRDefault="00501B85" w:rsidP="00737751">
      <w:pPr>
        <w:widowControl w:val="0"/>
        <w:spacing w:after="10" w:line="264" w:lineRule="auto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    1:00</w:t>
      </w:r>
      <w:r w:rsidR="00737751"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 p.m</w:t>
      </w: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.</w:t>
      </w:r>
      <w:r w:rsidR="00737751"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             </w:t>
      </w:r>
      <w:r w:rsidR="00737751"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The Florida Education Finance Program (FEFP)</w:t>
      </w:r>
      <w:r w:rsidR="00737751"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</w:p>
    <w:p w:rsidR="00737751" w:rsidRPr="00737751" w:rsidRDefault="00737751" w:rsidP="00737751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Additional Elements of the FEFP Formula</w:t>
      </w:r>
    </w:p>
    <w:p w:rsidR="00737751" w:rsidRPr="00737751" w:rsidRDefault="00737751" w:rsidP="00737751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Required Local Effort (RLE)</w:t>
      </w:r>
    </w:p>
    <w:p w:rsidR="00737751" w:rsidRPr="00737751" w:rsidRDefault="00737751" w:rsidP="00737751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Categorical Program and Lottery Funding</w:t>
      </w:r>
    </w:p>
    <w:p w:rsidR="00737751" w:rsidRPr="00737751" w:rsidRDefault="00737751" w:rsidP="00737751">
      <w:pPr>
        <w:widowControl w:val="0"/>
        <w:spacing w:after="10" w:line="264" w:lineRule="auto"/>
        <w:ind w:left="2160"/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  <w:t> </w:t>
      </w:r>
    </w:p>
    <w:p w:rsidR="00737751" w:rsidRPr="00737751" w:rsidRDefault="00737751" w:rsidP="00737751">
      <w:pPr>
        <w:widowControl w:val="0"/>
        <w:spacing w:after="10" w:line="213" w:lineRule="auto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                                      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~ ~ ~ BREAK ~ ~ ~</w:t>
      </w:r>
    </w:p>
    <w:p w:rsidR="00737751" w:rsidRPr="00737751" w:rsidRDefault="00737751" w:rsidP="00737751">
      <w:pPr>
        <w:widowControl w:val="0"/>
        <w:spacing w:after="10" w:line="264" w:lineRule="auto"/>
        <w:ind w:left="2160"/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  <w:t> </w:t>
      </w:r>
    </w:p>
    <w:p w:rsidR="00737751" w:rsidRPr="00737751" w:rsidRDefault="00737751" w:rsidP="00737751">
      <w:pPr>
        <w:widowControl w:val="0"/>
        <w:spacing w:after="10" w:line="285" w:lineRule="auto"/>
        <w:ind w:left="360" w:firstLine="180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Scholarships, Vouchers, and Corporate Tax Credits</w:t>
      </w:r>
    </w:p>
    <w:p w:rsidR="00737751" w:rsidRPr="00737751" w:rsidRDefault="00737751" w:rsidP="00737751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Legal Mandates Impacting School Finance</w:t>
      </w:r>
    </w:p>
    <w:p w:rsidR="00737751" w:rsidRPr="00737751" w:rsidRDefault="00737751" w:rsidP="00737751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Capital Outlay</w:t>
      </w:r>
    </w:p>
    <w:p w:rsidR="00737751" w:rsidRPr="00737751" w:rsidRDefault="00737751" w:rsidP="00737751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Internal Accounts</w:t>
      </w:r>
    </w:p>
    <w:p w:rsidR="00737751" w:rsidRPr="00737751" w:rsidRDefault="00737751" w:rsidP="00737751">
      <w:pPr>
        <w:widowControl w:val="0"/>
        <w:spacing w:after="10" w:line="213" w:lineRule="auto"/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  <w:t> </w:t>
      </w:r>
    </w:p>
    <w:p w:rsidR="00737751" w:rsidRDefault="00737751" w:rsidP="00737751">
      <w:pPr>
        <w:widowControl w:val="0"/>
        <w:spacing w:after="10" w:line="213" w:lineRule="auto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 xml:space="preserve">           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~ ~ ~ BREAK ~ ~ ~</w:t>
      </w:r>
    </w:p>
    <w:p w:rsidR="00501B85" w:rsidRPr="00737751" w:rsidRDefault="00501B85" w:rsidP="00737751">
      <w:pPr>
        <w:widowControl w:val="0"/>
        <w:spacing w:after="10" w:line="213" w:lineRule="auto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</w:p>
    <w:p w:rsidR="00737751" w:rsidRPr="00737751" w:rsidRDefault="00737751" w:rsidP="00737751">
      <w:pPr>
        <w:widowControl w:val="0"/>
        <w:spacing w:after="10" w:line="264" w:lineRule="auto"/>
        <w:rPr>
          <w:rFonts w:ascii="Cambria" w:eastAsia="Times New Roman" w:hAnsi="Cambria" w:cs="Calibri"/>
          <w:b/>
          <w:bCs/>
          <w:color w:val="000000"/>
          <w:kern w:val="24"/>
          <w:sz w:val="2"/>
          <w:szCs w:val="2"/>
          <w14:cntxtAlts/>
        </w:rPr>
      </w:pP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"/>
          <w:szCs w:val="2"/>
          <w14:cntxtAlts/>
        </w:rPr>
        <w:t> </w:t>
      </w:r>
    </w:p>
    <w:p w:rsidR="00737751" w:rsidRPr="00737751" w:rsidRDefault="00737751" w:rsidP="00737751">
      <w:pPr>
        <w:widowControl w:val="0"/>
        <w:spacing w:after="10" w:line="264" w:lineRule="auto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 xml:space="preserve">  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Question and Answer Session</w:t>
      </w:r>
    </w:p>
    <w:p w:rsidR="00737751" w:rsidRPr="00737751" w:rsidRDefault="00737751" w:rsidP="00737751">
      <w:pPr>
        <w:widowControl w:val="0"/>
        <w:spacing w:after="10" w:line="264" w:lineRule="auto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 xml:space="preserve">  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</w:p>
    <w:p w:rsidR="00737751" w:rsidRPr="00737751" w:rsidRDefault="00737751" w:rsidP="00501B85">
      <w:pPr>
        <w:widowControl w:val="0"/>
        <w:spacing w:after="10" w:line="213" w:lineRule="auto"/>
        <w:rPr>
          <w:rFonts w:ascii="Calibri" w:eastAsia="Times New Roman" w:hAnsi="Calibri" w:cs="Calibri"/>
          <w:b/>
          <w:bCs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4"/>
          <w:szCs w:val="16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      5:00 p.m. 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Dinner on Your Own</w:t>
      </w:r>
      <w:r w:rsidRPr="00737751">
        <w:rPr>
          <w:rFonts w:ascii="Calibri" w:eastAsia="Times New Roman" w:hAnsi="Calibri" w:cs="Calibri"/>
          <w:b/>
          <w:bCs/>
          <w:color w:val="000000"/>
          <w:kern w:val="24"/>
          <w:sz w:val="24"/>
          <w:szCs w:val="26"/>
          <w14:cntxtAlts/>
        </w:rPr>
        <w:tab/>
      </w:r>
    </w:p>
    <w:p w:rsidR="00737751" w:rsidRPr="00737751" w:rsidRDefault="00737751" w:rsidP="00737751">
      <w:pPr>
        <w:widowControl w:val="0"/>
        <w:spacing w:after="40" w:line="285" w:lineRule="auto"/>
        <w:rPr>
          <w:rFonts w:ascii="Calibri" w:eastAsia="Times New Roman" w:hAnsi="Calibri" w:cs="Calibri"/>
          <w:b/>
          <w:bCs/>
          <w:color w:val="000000"/>
          <w:kern w:val="28"/>
          <w:sz w:val="26"/>
          <w:szCs w:val="26"/>
          <w14:cntxtAlts/>
        </w:rPr>
      </w:pPr>
      <w:r w:rsidRPr="00737751">
        <w:rPr>
          <w:rFonts w:ascii="Calibri" w:eastAsia="Times New Roman" w:hAnsi="Calibri" w:cs="Calibri"/>
          <w:b/>
          <w:bCs/>
          <w:color w:val="000000"/>
          <w:kern w:val="28"/>
          <w:sz w:val="26"/>
          <w:szCs w:val="26"/>
          <w14:cntxtAlts/>
        </w:rPr>
        <w:t> </w:t>
      </w:r>
    </w:p>
    <w:p w:rsidR="00737751" w:rsidRPr="00737751" w:rsidRDefault="00737751" w:rsidP="00737751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737751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 </w:t>
      </w:r>
    </w:p>
    <w:p w:rsidR="00566901" w:rsidRDefault="00566901" w:rsidP="00501B85">
      <w:pPr>
        <w:widowControl w:val="0"/>
        <w:spacing w:after="0" w:line="285" w:lineRule="auto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lastRenderedPageBreak/>
        <w:t xml:space="preserve"> </w:t>
      </w:r>
    </w:p>
    <w:p w:rsidR="00501B85" w:rsidRPr="00501B85" w:rsidRDefault="00501B85" w:rsidP="00501B85">
      <w:pPr>
        <w:widowControl w:val="0"/>
        <w:spacing w:after="0" w:line="285" w:lineRule="auto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Day 2—Friday, February 8, 2019</w:t>
      </w:r>
    </w:p>
    <w:p w:rsidR="00501B85" w:rsidRPr="00501B85" w:rsidRDefault="00501B85" w:rsidP="00501B85">
      <w:pPr>
        <w:widowControl w:val="0"/>
        <w:spacing w:after="30" w:line="285" w:lineRule="auto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 </w:t>
      </w:r>
    </w:p>
    <w:p w:rsidR="00501B85" w:rsidRPr="00501B85" w:rsidRDefault="00501B85" w:rsidP="00501B85">
      <w:pPr>
        <w:widowControl w:val="0"/>
        <w:spacing w:after="10" w:line="285" w:lineRule="auto"/>
        <w:ind w:left="72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7:0</w:t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0 a.m.</w:t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Buffet Breakfast</w:t>
      </w:r>
    </w:p>
    <w:p w:rsidR="00501B85" w:rsidRPr="00501B85" w:rsidRDefault="00501B85" w:rsidP="00501B85">
      <w:pPr>
        <w:widowControl w:val="0"/>
        <w:spacing w:after="10" w:line="285" w:lineRule="auto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</w:p>
    <w:p w:rsidR="00501B85" w:rsidRPr="00501B85" w:rsidRDefault="00501B85" w:rsidP="00501B85">
      <w:pPr>
        <w:widowControl w:val="0"/>
        <w:spacing w:after="10" w:line="285" w:lineRule="auto"/>
        <w:ind w:left="720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8:00 a.m.</w:t>
      </w: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Fund Categorizations and Accounting Codes   </w:t>
      </w:r>
    </w:p>
    <w:p w:rsidR="00501B85" w:rsidRPr="00501B85" w:rsidRDefault="00501B85" w:rsidP="00501B85">
      <w:pPr>
        <w:widowControl w:val="0"/>
        <w:spacing w:after="10" w:line="285" w:lineRule="auto"/>
        <w:ind w:left="720"/>
        <w:rPr>
          <w:rFonts w:ascii="Cambria" w:eastAsia="Times New Roman" w:hAnsi="Cambria" w:cs="Calibri"/>
          <w:b/>
          <w:bCs/>
          <w:color w:val="000000"/>
          <w:kern w:val="24"/>
          <w:sz w:val="14"/>
          <w:szCs w:val="16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 </w:t>
      </w:r>
    </w:p>
    <w:p w:rsidR="00501B85" w:rsidRPr="00501B85" w:rsidRDefault="00501B85" w:rsidP="00501B85">
      <w:pPr>
        <w:widowControl w:val="0"/>
        <w:spacing w:after="10" w:line="285" w:lineRule="auto"/>
        <w:ind w:left="720"/>
        <w:rPr>
          <w:rFonts w:ascii="Cambria" w:eastAsia="Times New Roman" w:hAnsi="Cambria" w:cs="Calibri"/>
          <w:color w:val="000000"/>
          <w:kern w:val="28"/>
          <w:sz w:val="14"/>
          <w:szCs w:val="16"/>
          <w14:cntxtAlts/>
        </w:rPr>
      </w:pPr>
      <w:r w:rsidRPr="00501B85">
        <w:rPr>
          <w:rFonts w:ascii="Cambria" w:eastAsia="Times New Roman" w:hAnsi="Cambria" w:cs="Calibri"/>
          <w:color w:val="000000"/>
          <w:kern w:val="28"/>
          <w:sz w:val="14"/>
          <w:szCs w:val="16"/>
          <w14:cntxtAlts/>
        </w:rPr>
        <w:t> </w:t>
      </w:r>
    </w:p>
    <w:p w:rsidR="00501B85" w:rsidRPr="00501B85" w:rsidRDefault="00501B85" w:rsidP="00501B85">
      <w:pPr>
        <w:widowControl w:val="0"/>
        <w:spacing w:after="10" w:line="285" w:lineRule="auto"/>
        <w:ind w:left="720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 xml:space="preserve">The Budgetary Process    </w:t>
      </w:r>
    </w:p>
    <w:p w:rsidR="00501B85" w:rsidRPr="00501B85" w:rsidRDefault="00501B85" w:rsidP="00501B85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b/>
          <w:bCs/>
          <w:color w:val="000000"/>
          <w:kern w:val="28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501B85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501B85">
        <w:rPr>
          <w:rFonts w:ascii="Cambria" w:eastAsia="Times New Roman" w:hAnsi="Cambria" w:cs="Calibri"/>
          <w:b/>
          <w:bCs/>
          <w:color w:val="000000"/>
          <w:kern w:val="28"/>
          <w:sz w:val="24"/>
          <w:szCs w:val="26"/>
          <w14:cntxtAlts/>
        </w:rPr>
        <w:tab/>
        <w:t>Basics of Budgeting</w:t>
      </w:r>
    </w:p>
    <w:p w:rsidR="00501B85" w:rsidRPr="00501B85" w:rsidRDefault="00501B85" w:rsidP="00501B85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b/>
          <w:bCs/>
          <w:color w:val="000000"/>
          <w:kern w:val="28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501B85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501B85">
        <w:rPr>
          <w:rFonts w:ascii="Cambria" w:eastAsia="Times New Roman" w:hAnsi="Cambria" w:cs="Calibri"/>
          <w:b/>
          <w:bCs/>
          <w:color w:val="000000"/>
          <w:kern w:val="28"/>
          <w:sz w:val="24"/>
          <w:szCs w:val="26"/>
          <w14:cntxtAlts/>
        </w:rPr>
        <w:tab/>
        <w:t>Types of Budgetary Processes</w:t>
      </w:r>
    </w:p>
    <w:p w:rsidR="00501B85" w:rsidRPr="00501B85" w:rsidRDefault="00501B85" w:rsidP="00501B85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b/>
          <w:bCs/>
          <w:color w:val="000000"/>
          <w:kern w:val="28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501B85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501B85">
        <w:rPr>
          <w:rFonts w:ascii="Cambria" w:eastAsia="Times New Roman" w:hAnsi="Cambria" w:cs="Calibri"/>
          <w:b/>
          <w:bCs/>
          <w:color w:val="000000"/>
          <w:kern w:val="28"/>
          <w:sz w:val="24"/>
          <w:szCs w:val="26"/>
          <w14:cntxtAlts/>
        </w:rPr>
        <w:tab/>
        <w:t>Budgetary Planning Factors</w:t>
      </w:r>
    </w:p>
    <w:p w:rsidR="00501B85" w:rsidRPr="00501B85" w:rsidRDefault="00501B85" w:rsidP="00501B85">
      <w:pPr>
        <w:widowControl w:val="0"/>
        <w:spacing w:after="10" w:line="264" w:lineRule="auto"/>
        <w:ind w:left="2160"/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</w:pPr>
      <w:r w:rsidRPr="00501B85"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  <w:t> </w:t>
      </w:r>
    </w:p>
    <w:p w:rsidR="00501B85" w:rsidRPr="00501B85" w:rsidRDefault="00501B85" w:rsidP="00501B85">
      <w:pPr>
        <w:widowControl w:val="0"/>
        <w:spacing w:after="10" w:line="213" w:lineRule="auto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~ ~ ~ BREAK ~ ~ ~</w:t>
      </w:r>
    </w:p>
    <w:p w:rsidR="00501B85" w:rsidRPr="00501B85" w:rsidRDefault="00501B85" w:rsidP="00501B85">
      <w:pPr>
        <w:widowControl w:val="0"/>
        <w:spacing w:after="10" w:line="213" w:lineRule="auto"/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</w:pPr>
      <w:r w:rsidRPr="00501B85"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  <w:t> </w:t>
      </w:r>
    </w:p>
    <w:p w:rsidR="00501B85" w:rsidRPr="00501B85" w:rsidRDefault="00501B85" w:rsidP="00501B85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501B85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Budgetary Planning Factors, continued</w:t>
      </w:r>
    </w:p>
    <w:p w:rsidR="00501B85" w:rsidRPr="00501B85" w:rsidRDefault="00501B85" w:rsidP="00501B85">
      <w:pPr>
        <w:widowControl w:val="0"/>
        <w:spacing w:after="10" w:line="264" w:lineRule="auto"/>
        <w:ind w:left="2160"/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</w:pPr>
      <w:r w:rsidRPr="00501B85"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  <w:t> </w:t>
      </w:r>
    </w:p>
    <w:p w:rsidR="00501B85" w:rsidRPr="00501B85" w:rsidRDefault="00501B85" w:rsidP="00501B85">
      <w:pPr>
        <w:widowControl w:val="0"/>
        <w:spacing w:after="10" w:line="213" w:lineRule="auto"/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501B85"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  <w:t> </w:t>
      </w:r>
    </w:p>
    <w:p w:rsidR="00501B85" w:rsidRPr="00501B85" w:rsidRDefault="00501B85" w:rsidP="00501B85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501B85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Adopting, Presenting, and Monitoring the District</w:t>
      </w:r>
    </w:p>
    <w:p w:rsidR="00501B85" w:rsidRPr="00501B85" w:rsidRDefault="00501B85" w:rsidP="00501B85">
      <w:pPr>
        <w:widowControl w:val="0"/>
        <w:spacing w:after="10" w:line="264" w:lineRule="auto"/>
        <w:ind w:left="2160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 </w:t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Budget</w:t>
      </w:r>
    </w:p>
    <w:p w:rsidR="00501B85" w:rsidRPr="00501B85" w:rsidRDefault="00501B85" w:rsidP="00501B85">
      <w:pPr>
        <w:widowControl w:val="0"/>
        <w:spacing w:after="10" w:line="264" w:lineRule="auto"/>
        <w:ind w:left="2160"/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</w:pPr>
      <w:r w:rsidRPr="00501B85"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  <w:t> </w:t>
      </w:r>
    </w:p>
    <w:p w:rsidR="00501B85" w:rsidRPr="00501B85" w:rsidRDefault="00501B85" w:rsidP="00501B85">
      <w:pPr>
        <w:widowControl w:val="0"/>
        <w:spacing w:after="10" w:line="213" w:lineRule="auto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</w:p>
    <w:p w:rsidR="00501B85" w:rsidRPr="00501B85" w:rsidRDefault="00501B85" w:rsidP="00501B85">
      <w:pPr>
        <w:widowControl w:val="0"/>
        <w:spacing w:after="10" w:line="264" w:lineRule="auto"/>
        <w:ind w:left="2160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color w:val="000000"/>
          <w:kern w:val="28"/>
          <w:sz w:val="14"/>
          <w:szCs w:val="16"/>
          <w14:cntxtAlts/>
        </w:rPr>
        <w:t> </w:t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Truth in Millage (TRIM)    </w:t>
      </w:r>
    </w:p>
    <w:p w:rsidR="00501B85" w:rsidRPr="00501B85" w:rsidRDefault="00501B85" w:rsidP="00501B85">
      <w:pPr>
        <w:widowControl w:val="0"/>
        <w:spacing w:after="10" w:line="264" w:lineRule="auto"/>
        <w:ind w:left="2160"/>
        <w:rPr>
          <w:rFonts w:ascii="Cambria" w:eastAsia="Times New Roman" w:hAnsi="Cambria" w:cs="Calibri"/>
          <w:b/>
          <w:bCs/>
          <w:color w:val="000000"/>
          <w:kern w:val="24"/>
          <w:sz w:val="14"/>
          <w:szCs w:val="16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14"/>
          <w:szCs w:val="16"/>
          <w14:cntxtAlts/>
        </w:rPr>
        <w:t> </w:t>
      </w:r>
    </w:p>
    <w:p w:rsidR="00501B85" w:rsidRPr="00501B85" w:rsidRDefault="00501B85" w:rsidP="00501B85">
      <w:pPr>
        <w:widowControl w:val="0"/>
        <w:spacing w:after="10" w:line="264" w:lineRule="auto"/>
        <w:ind w:left="2160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Financial Accountability    </w:t>
      </w:r>
    </w:p>
    <w:p w:rsidR="00501B85" w:rsidRPr="00501B85" w:rsidRDefault="00501B85" w:rsidP="00501B85">
      <w:pPr>
        <w:widowControl w:val="0"/>
        <w:spacing w:after="10" w:line="264" w:lineRule="auto"/>
        <w:ind w:left="2160"/>
        <w:rPr>
          <w:rFonts w:ascii="Cambria" w:eastAsia="Times New Roman" w:hAnsi="Cambria" w:cs="Calibri"/>
          <w:b/>
          <w:bCs/>
          <w:color w:val="000000"/>
          <w:kern w:val="24"/>
          <w:sz w:val="14"/>
          <w:szCs w:val="16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14"/>
          <w:szCs w:val="16"/>
          <w14:cntxtAlts/>
        </w:rPr>
        <w:t> </w:t>
      </w:r>
    </w:p>
    <w:p w:rsidR="00501B85" w:rsidRPr="00501B85" w:rsidRDefault="00501B85" w:rsidP="00501B85">
      <w:pPr>
        <w:widowControl w:val="0"/>
        <w:spacing w:after="10" w:line="264" w:lineRule="auto"/>
        <w:ind w:left="2160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Preparing for the Future</w:t>
      </w:r>
    </w:p>
    <w:p w:rsidR="00501B85" w:rsidRPr="00501B85" w:rsidRDefault="00501B85" w:rsidP="00501B85">
      <w:pPr>
        <w:widowControl w:val="0"/>
        <w:spacing w:after="10" w:line="264" w:lineRule="auto"/>
        <w:rPr>
          <w:rFonts w:ascii="Calibri" w:eastAsia="Times New Roman" w:hAnsi="Calibri" w:cs="Calibri"/>
          <w:b/>
          <w:bCs/>
          <w:color w:val="000000"/>
          <w:kern w:val="24"/>
          <w:sz w:val="26"/>
          <w:szCs w:val="26"/>
          <w14:cntxtAlts/>
        </w:rPr>
      </w:pPr>
      <w:r w:rsidRPr="00501B85">
        <w:rPr>
          <w:rFonts w:ascii="Calibri" w:eastAsia="Times New Roman" w:hAnsi="Calibri" w:cs="Calibri"/>
          <w:b/>
          <w:bCs/>
          <w:color w:val="000000"/>
          <w:kern w:val="24"/>
          <w:sz w:val="16"/>
          <w:szCs w:val="16"/>
          <w14:cntxtAlts/>
        </w:rPr>
        <w:t> </w:t>
      </w:r>
      <w:r w:rsidRPr="00501B85">
        <w:rPr>
          <w:rFonts w:ascii="Calibri" w:eastAsia="Times New Roman" w:hAnsi="Calibri" w:cs="Calibri"/>
          <w:b/>
          <w:bCs/>
          <w:color w:val="000000"/>
          <w:kern w:val="24"/>
          <w:sz w:val="26"/>
          <w:szCs w:val="26"/>
          <w14:cntxtAlts/>
        </w:rPr>
        <w:tab/>
      </w:r>
      <w:r w:rsidRPr="00501B85">
        <w:rPr>
          <w:rFonts w:ascii="Calibri" w:eastAsia="Times New Roman" w:hAnsi="Calibri" w:cs="Calibri"/>
          <w:b/>
          <w:bCs/>
          <w:color w:val="000000"/>
          <w:kern w:val="24"/>
          <w:sz w:val="26"/>
          <w:szCs w:val="26"/>
          <w14:cntxtAlts/>
        </w:rPr>
        <w:tab/>
        <w:t xml:space="preserve">  </w:t>
      </w:r>
      <w:r w:rsidRPr="00501B85">
        <w:rPr>
          <w:rFonts w:ascii="Calibri" w:eastAsia="Times New Roman" w:hAnsi="Calibri" w:cs="Calibri"/>
          <w:b/>
          <w:bCs/>
          <w:color w:val="000000"/>
          <w:kern w:val="24"/>
          <w:sz w:val="26"/>
          <w:szCs w:val="26"/>
          <w14:cntxtAlts/>
        </w:rPr>
        <w:tab/>
      </w:r>
    </w:p>
    <w:p w:rsidR="00501B85" w:rsidRPr="00501B85" w:rsidRDefault="00501B85" w:rsidP="00501B85">
      <w:pPr>
        <w:widowControl w:val="0"/>
        <w:spacing w:after="10" w:line="285" w:lineRule="auto"/>
        <w:rPr>
          <w:rFonts w:ascii="Cambria" w:eastAsia="Times New Roman" w:hAnsi="Cambria" w:cs="Calibri"/>
          <w:b/>
          <w:bCs/>
          <w:color w:val="000000"/>
          <w:kern w:val="24"/>
          <w:sz w:val="26"/>
          <w:szCs w:val="26"/>
          <w14:cntxtAlts/>
        </w:rPr>
      </w:pPr>
      <w:r w:rsidRPr="00501B85">
        <w:rPr>
          <w:rFonts w:ascii="Cambria" w:eastAsia="Times New Roman" w:hAnsi="Cambria" w:cs="Calibri"/>
          <w:color w:val="000000"/>
          <w:kern w:val="28"/>
          <w:sz w:val="16"/>
          <w:szCs w:val="16"/>
          <w14:cntxtAlts/>
        </w:rPr>
        <w:t xml:space="preserve">                         </w:t>
      </w:r>
      <w:r w:rsidR="00566901">
        <w:rPr>
          <w:rFonts w:ascii="Cambria" w:eastAsia="Times New Roman" w:hAnsi="Cambria" w:cs="Calibri"/>
          <w:b/>
          <w:bCs/>
          <w:color w:val="000000"/>
          <w:kern w:val="24"/>
          <w:sz w:val="26"/>
          <w:szCs w:val="26"/>
          <w14:cntxtAlts/>
        </w:rPr>
        <w:t>11:30</w:t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6"/>
          <w:szCs w:val="26"/>
          <w14:cntxtAlts/>
        </w:rPr>
        <w:t xml:space="preserve"> p.m.</w:t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6"/>
          <w:szCs w:val="26"/>
          <w14:cntxtAlts/>
        </w:rPr>
        <w:tab/>
        <w:t xml:space="preserve">Adjourn     </w:t>
      </w:r>
    </w:p>
    <w:p w:rsidR="00501B85" w:rsidRPr="00501B85" w:rsidRDefault="00501B85" w:rsidP="00501B85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3360" behindDoc="0" locked="0" layoutInCell="1" allowOverlap="1" wp14:anchorId="506D39A3" wp14:editId="7F1A3340">
            <wp:simplePos x="0" y="0"/>
            <wp:positionH relativeFrom="column">
              <wp:posOffset>2400300</wp:posOffset>
            </wp:positionH>
            <wp:positionV relativeFrom="paragraph">
              <wp:posOffset>256540</wp:posOffset>
            </wp:positionV>
            <wp:extent cx="1105535" cy="1629264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62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1B85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 </w:t>
      </w:r>
    </w:p>
    <w:p w:rsidR="00B01118" w:rsidRPr="009F1046" w:rsidRDefault="00737751" w:rsidP="009F1046">
      <w:r>
        <w:rPr>
          <w:rFonts w:asciiTheme="majorHAnsi" w:hAnsiTheme="majorHAnsi"/>
          <w:b/>
          <w:bCs/>
          <w:noProof/>
          <w:kern w:val="24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F9DC9" wp14:editId="1F24D847">
                <wp:simplePos x="0" y="0"/>
                <wp:positionH relativeFrom="column">
                  <wp:posOffset>1276350</wp:posOffset>
                </wp:positionH>
                <wp:positionV relativeFrom="paragraph">
                  <wp:posOffset>2513965</wp:posOffset>
                </wp:positionV>
                <wp:extent cx="3400425" cy="2857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751" w:rsidRPr="00737751" w:rsidRDefault="00737751" w:rsidP="0073775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 w:rsidRPr="00737751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February 7-8,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F9DC9" id="Text Box 4" o:spid="_x0000_s1027" type="#_x0000_t202" style="position:absolute;margin-left:100.5pt;margin-top:197.95pt;width:267.7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" fillcolor="white [3201]" strokeweight=".5pt">
                <v:textbox>
                  <w:txbxContent>
                    <w:p w:rsidR="00737751" w:rsidRPr="00737751" w:rsidRDefault="00737751" w:rsidP="00737751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</w:rPr>
                      </w:pPr>
                      <w:r w:rsidRPr="00737751">
                        <w:rPr>
                          <w:rFonts w:ascii="Cambria" w:hAnsi="Cambria"/>
                          <w:b/>
                          <w:sz w:val="24"/>
                        </w:rPr>
                        <w:t>February 7-8, 2019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01118" w:rsidRPr="009F10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127" w:rsidRDefault="00C03127" w:rsidP="00D40DC2">
      <w:pPr>
        <w:spacing w:after="0" w:line="240" w:lineRule="auto"/>
      </w:pPr>
      <w:r>
        <w:separator/>
      </w:r>
    </w:p>
  </w:endnote>
  <w:endnote w:type="continuationSeparator" w:id="0">
    <w:p w:rsidR="00C03127" w:rsidRDefault="00C03127" w:rsidP="00D40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C05" w:rsidRDefault="00CF2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DC2" w:rsidRDefault="00D40DC2" w:rsidP="00D40DC2">
    <w:pPr>
      <w:pStyle w:val="Footer"/>
      <w:jc w:val="center"/>
    </w:pPr>
    <w:r>
      <w:t xml:space="preserve">203 South Monroe </w:t>
    </w:r>
    <w:proofErr w:type="gramStart"/>
    <w:r>
      <w:t>Street</w:t>
    </w:r>
    <w:r w:rsidRPr="00FD3C60">
      <w:rPr>
        <w:b/>
      </w:rPr>
      <w:t xml:space="preserve"> </w:t>
    </w:r>
    <w:r>
      <w:rPr>
        <w:b/>
      </w:rPr>
      <w:t xml:space="preserve"> •</w:t>
    </w:r>
    <w:proofErr w:type="gramEnd"/>
    <w:r>
      <w:rPr>
        <w:b/>
      </w:rPr>
      <w:t xml:space="preserve"> </w:t>
    </w:r>
    <w:r>
      <w:t xml:space="preserve">Tallahassee, FL 32301 </w:t>
    </w:r>
    <w:r>
      <w:rPr>
        <w:b/>
      </w:rPr>
      <w:t>•</w:t>
    </w:r>
    <w:r w:rsidRPr="00FD3C60">
      <w:t xml:space="preserve"> (850) 414-2578</w:t>
    </w:r>
    <w:r>
      <w:t xml:space="preserve"> </w:t>
    </w:r>
    <w:r>
      <w:rPr>
        <w:b/>
      </w:rPr>
      <w:t xml:space="preserve">• </w:t>
    </w:r>
    <w:hyperlink r:id="rId1" w:history="1">
      <w:proofErr w:type="spellStart"/>
      <w:r w:rsidRPr="00E60025">
        <w:rPr>
          <w:rStyle w:val="Hyperlink"/>
        </w:rPr>
        <w:t>www.fsba.org</w:t>
      </w:r>
      <w:proofErr w:type="spellEnd"/>
    </w:hyperlink>
    <w:r w:rsidRPr="00E60025">
      <w:t xml:space="preserve">  </w:t>
    </w:r>
    <w:r>
      <w:br/>
    </w:r>
    <w:r w:rsidRPr="00E60025">
      <w:t>Twitter: @</w:t>
    </w:r>
    <w:proofErr w:type="spellStart"/>
    <w:r w:rsidRPr="00E60025">
      <w:t>FLSchoolBoards</w:t>
    </w:r>
    <w:proofErr w:type="spellEnd"/>
    <w:r w:rsidRPr="00E60025">
      <w:t xml:space="preserve"> • Facebook: @</w:t>
    </w:r>
    <w:proofErr w:type="spellStart"/>
    <w:r w:rsidRPr="00E60025">
      <w:t>FLSchoolBoardsAssociation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C05" w:rsidRDefault="00CF2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127" w:rsidRDefault="00C03127" w:rsidP="00D40DC2">
      <w:pPr>
        <w:spacing w:after="0" w:line="240" w:lineRule="auto"/>
      </w:pPr>
      <w:r>
        <w:separator/>
      </w:r>
    </w:p>
  </w:footnote>
  <w:footnote w:type="continuationSeparator" w:id="0">
    <w:p w:rsidR="00C03127" w:rsidRDefault="00C03127" w:rsidP="00D40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C05" w:rsidRDefault="00CF2C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DC2" w:rsidRDefault="009451D4">
    <w:pPr>
      <w:pStyle w:val="Header"/>
    </w:pPr>
    <w:sdt>
      <w:sdtPr>
        <w:id w:val="-652376908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40DC2">
      <w:rPr>
        <w:rFonts w:ascii="inherit" w:hAnsi="inherit" w:cs="Tahoma"/>
        <w:b/>
        <w:bCs/>
        <w:noProof/>
        <w:color w:val="111111"/>
        <w:bdr w:val="none" w:sz="0" w:space="0" w:color="auto" w:frame="1"/>
      </w:rPr>
      <w:drawing>
        <wp:inline distT="0" distB="0" distL="0" distR="0" wp14:anchorId="5CE2E625" wp14:editId="07A3FCCD">
          <wp:extent cx="5943600" cy="11144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 inch high logo with word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98" b="64538"/>
                  <a:stretch/>
                </pic:blipFill>
                <pic:spPr bwMode="auto">
                  <a:xfrm>
                    <a:off x="0" y="0"/>
                    <a:ext cx="5943600" cy="1114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C05" w:rsidRDefault="00CF2C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C7BA7"/>
    <w:multiLevelType w:val="hybridMultilevel"/>
    <w:tmpl w:val="224AD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82C3B"/>
    <w:multiLevelType w:val="hybridMultilevel"/>
    <w:tmpl w:val="25EAF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510C3"/>
    <w:multiLevelType w:val="hybridMultilevel"/>
    <w:tmpl w:val="10165E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7E333D6"/>
    <w:multiLevelType w:val="hybridMultilevel"/>
    <w:tmpl w:val="84BC9914"/>
    <w:lvl w:ilvl="0" w:tplc="0FEE6AC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4" w15:restartNumberingAfterBreak="0">
    <w:nsid w:val="4ADB7494"/>
    <w:multiLevelType w:val="hybridMultilevel"/>
    <w:tmpl w:val="509031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A107F"/>
    <w:multiLevelType w:val="hybridMultilevel"/>
    <w:tmpl w:val="0664A8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1E66A8"/>
    <w:multiLevelType w:val="hybridMultilevel"/>
    <w:tmpl w:val="1C5440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4F82BF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15768"/>
    <w:multiLevelType w:val="hybridMultilevel"/>
    <w:tmpl w:val="BFDABF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136C4"/>
    <w:multiLevelType w:val="hybridMultilevel"/>
    <w:tmpl w:val="43DA8F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DC2"/>
    <w:rsid w:val="00206771"/>
    <w:rsid w:val="00226112"/>
    <w:rsid w:val="00501B85"/>
    <w:rsid w:val="00543F84"/>
    <w:rsid w:val="00566901"/>
    <w:rsid w:val="005C5EB8"/>
    <w:rsid w:val="0061761A"/>
    <w:rsid w:val="00690DA4"/>
    <w:rsid w:val="00737751"/>
    <w:rsid w:val="009451D4"/>
    <w:rsid w:val="009F1046"/>
    <w:rsid w:val="00C03127"/>
    <w:rsid w:val="00CF2C05"/>
    <w:rsid w:val="00D4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0686E6A-28F9-4E4D-8BEA-649B4FDE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1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0DC2"/>
    <w:rPr>
      <w:b/>
      <w:bCs/>
    </w:rPr>
  </w:style>
  <w:style w:type="character" w:styleId="Hyperlink">
    <w:name w:val="Hyperlink"/>
    <w:basedOn w:val="DefaultParagraphFont"/>
    <w:uiPriority w:val="99"/>
    <w:unhideWhenUsed/>
    <w:rsid w:val="00D40D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0D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DC2"/>
  </w:style>
  <w:style w:type="paragraph" w:styleId="Footer">
    <w:name w:val="footer"/>
    <w:basedOn w:val="Normal"/>
    <w:link w:val="FooterChar"/>
    <w:uiPriority w:val="99"/>
    <w:unhideWhenUsed/>
    <w:rsid w:val="00D4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1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sb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30A8B5F8.dotm</Template>
  <TotalTime>1</TotalTime>
  <Pages>2</Pages>
  <Words>226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BillieAnne Gay</dc:creator>
  <cp:keywords/>
  <dc:description/>
  <cp:lastModifiedBy>Carolyn Sanders</cp:lastModifiedBy>
  <cp:revision>2</cp:revision>
  <dcterms:created xsi:type="dcterms:W3CDTF">2018-12-05T17:53:00Z</dcterms:created>
  <dcterms:modified xsi:type="dcterms:W3CDTF">2018-12-05T17:53:00Z</dcterms:modified>
</cp:coreProperties>
</file>